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08EDA" w14:textId="77777777" w:rsidR="00251D23" w:rsidRDefault="00251D23" w:rsidP="00AE32EF">
      <w:pPr>
        <w:tabs>
          <w:tab w:val="left" w:pos="5387"/>
        </w:tabs>
        <w:spacing w:after="0" w:line="240" w:lineRule="auto"/>
        <w:ind w:left="5387" w:hanging="5387"/>
        <w:jc w:val="both"/>
        <w:rPr>
          <w:rFonts w:ascii="Arial" w:hAnsi="Arial" w:cs="Arial"/>
          <w:sz w:val="20"/>
          <w:szCs w:val="20"/>
        </w:rPr>
      </w:pPr>
    </w:p>
    <w:p w14:paraId="34865251" w14:textId="39E4E757" w:rsidR="00251D23" w:rsidRPr="00251D23" w:rsidRDefault="00251D23" w:rsidP="00AE32EF">
      <w:pPr>
        <w:tabs>
          <w:tab w:val="left" w:pos="5387"/>
        </w:tabs>
        <w:spacing w:after="0" w:line="240" w:lineRule="auto"/>
        <w:ind w:left="5387" w:hanging="5387"/>
        <w:jc w:val="both"/>
        <w:rPr>
          <w:rFonts w:ascii="Arial" w:hAnsi="Arial" w:cs="Arial"/>
          <w:b/>
          <w:bCs/>
          <w:sz w:val="26"/>
          <w:szCs w:val="26"/>
        </w:rPr>
      </w:pPr>
      <w:r w:rsidRPr="00251D23">
        <w:rPr>
          <w:rFonts w:ascii="Arial" w:hAnsi="Arial" w:cs="Arial"/>
          <w:b/>
          <w:bCs/>
          <w:sz w:val="26"/>
          <w:szCs w:val="26"/>
        </w:rPr>
        <w:t>Medienmitteilung</w:t>
      </w:r>
    </w:p>
    <w:p w14:paraId="3D2F7F18" w14:textId="77777777" w:rsidR="00251D23" w:rsidRDefault="00251D23" w:rsidP="00AE32EF">
      <w:pPr>
        <w:tabs>
          <w:tab w:val="left" w:pos="5387"/>
        </w:tabs>
        <w:spacing w:after="0" w:line="240" w:lineRule="auto"/>
        <w:ind w:left="5387" w:hanging="5387"/>
        <w:jc w:val="both"/>
        <w:rPr>
          <w:rFonts w:ascii="Arial" w:hAnsi="Arial" w:cs="Arial"/>
          <w:sz w:val="20"/>
          <w:szCs w:val="20"/>
        </w:rPr>
      </w:pPr>
    </w:p>
    <w:p w14:paraId="3B635426" w14:textId="77777777" w:rsidR="00251D23" w:rsidRDefault="00251D23" w:rsidP="00AE32EF">
      <w:pPr>
        <w:tabs>
          <w:tab w:val="left" w:pos="5387"/>
        </w:tabs>
        <w:spacing w:after="0" w:line="240" w:lineRule="auto"/>
        <w:ind w:left="5387" w:hanging="5387"/>
        <w:jc w:val="both"/>
        <w:rPr>
          <w:rFonts w:ascii="Arial" w:hAnsi="Arial" w:cs="Arial"/>
          <w:sz w:val="20"/>
          <w:szCs w:val="20"/>
        </w:rPr>
      </w:pPr>
    </w:p>
    <w:p w14:paraId="072857EC" w14:textId="042A075A" w:rsidR="00251D23" w:rsidRDefault="003549D3" w:rsidP="00251D23">
      <w:pPr>
        <w:tabs>
          <w:tab w:val="left" w:pos="5387"/>
        </w:tabs>
        <w:spacing w:after="0" w:line="240" w:lineRule="auto"/>
        <w:ind w:left="5387" w:hanging="5387"/>
        <w:jc w:val="both"/>
        <w:rPr>
          <w:rFonts w:ascii="Arial" w:hAnsi="Arial" w:cs="Arial"/>
          <w:sz w:val="20"/>
          <w:szCs w:val="20"/>
        </w:rPr>
      </w:pPr>
      <w:r w:rsidRPr="00852476">
        <w:rPr>
          <w:rFonts w:ascii="Arial" w:hAnsi="Arial" w:cs="Arial"/>
          <w:sz w:val="20"/>
          <w:szCs w:val="20"/>
        </w:rPr>
        <w:t>Heimberg</w:t>
      </w:r>
      <w:r w:rsidR="00A95A39" w:rsidRPr="00E00B23">
        <w:rPr>
          <w:rFonts w:ascii="Arial" w:hAnsi="Arial" w:cs="Arial"/>
          <w:sz w:val="20"/>
          <w:szCs w:val="20"/>
        </w:rPr>
        <w:t xml:space="preserve">, </w:t>
      </w:r>
      <w:r w:rsidR="00E00B23" w:rsidRPr="00E00B23">
        <w:rPr>
          <w:rFonts w:ascii="Arial" w:hAnsi="Arial" w:cs="Arial"/>
          <w:sz w:val="20"/>
          <w:szCs w:val="20"/>
        </w:rPr>
        <w:t>26. April</w:t>
      </w:r>
      <w:r w:rsidR="00A95A39" w:rsidRPr="00E00B23">
        <w:rPr>
          <w:rFonts w:ascii="Arial" w:hAnsi="Arial" w:cs="Arial"/>
          <w:sz w:val="20"/>
          <w:szCs w:val="20"/>
        </w:rPr>
        <w:t xml:space="preserve"> 202</w:t>
      </w:r>
      <w:r w:rsidR="00610ABB" w:rsidRPr="00E00B23">
        <w:rPr>
          <w:rFonts w:ascii="Arial" w:hAnsi="Arial" w:cs="Arial"/>
          <w:sz w:val="20"/>
          <w:szCs w:val="20"/>
        </w:rPr>
        <w:t>1</w:t>
      </w:r>
    </w:p>
    <w:p w14:paraId="442AC8DD" w14:textId="1D8BD723" w:rsidR="00EB3A60" w:rsidRDefault="00EB3A60" w:rsidP="00251D23">
      <w:pPr>
        <w:spacing w:after="60" w:line="240" w:lineRule="auto"/>
        <w:jc w:val="both"/>
        <w:rPr>
          <w:rFonts w:ascii="Arial" w:hAnsi="Arial" w:cs="Arial"/>
          <w:sz w:val="20"/>
          <w:szCs w:val="20"/>
        </w:rPr>
      </w:pPr>
    </w:p>
    <w:p w14:paraId="3868933D" w14:textId="77777777" w:rsidR="00EB3A60" w:rsidRDefault="00EB3A60" w:rsidP="00852476">
      <w:pPr>
        <w:spacing w:after="60" w:line="240" w:lineRule="auto"/>
        <w:jc w:val="both"/>
        <w:rPr>
          <w:rFonts w:ascii="Arial" w:hAnsi="Arial" w:cs="Arial"/>
          <w:sz w:val="20"/>
          <w:szCs w:val="20"/>
        </w:rPr>
      </w:pPr>
    </w:p>
    <w:p w14:paraId="1EE5538B" w14:textId="77777777" w:rsidR="00EB3A60" w:rsidRDefault="00EB3A60" w:rsidP="00852476">
      <w:pPr>
        <w:spacing w:after="60" w:line="240" w:lineRule="auto"/>
        <w:jc w:val="both"/>
        <w:rPr>
          <w:rFonts w:ascii="Arial" w:hAnsi="Arial" w:cs="Arial"/>
          <w:sz w:val="20"/>
          <w:szCs w:val="20"/>
        </w:rPr>
      </w:pPr>
    </w:p>
    <w:p w14:paraId="5EC2C0CE" w14:textId="77777777" w:rsidR="00A95A39" w:rsidRPr="00610ABB" w:rsidRDefault="00A95A39" w:rsidP="00610ABB">
      <w:pPr>
        <w:spacing w:after="60" w:line="240" w:lineRule="auto"/>
        <w:jc w:val="both"/>
        <w:rPr>
          <w:rFonts w:ascii="Arial" w:hAnsi="Arial" w:cs="Arial"/>
          <w:sz w:val="20"/>
          <w:szCs w:val="20"/>
        </w:rPr>
      </w:pPr>
    </w:p>
    <w:p w14:paraId="706B7959" w14:textId="5C291E3E" w:rsidR="00A95A39" w:rsidRPr="00326701" w:rsidRDefault="00D54A32" w:rsidP="00852476">
      <w:pPr>
        <w:spacing w:after="0" w:line="240" w:lineRule="auto"/>
        <w:jc w:val="both"/>
        <w:rPr>
          <w:rFonts w:ascii="Arial" w:hAnsi="Arial" w:cs="Arial"/>
          <w:b/>
          <w:sz w:val="24"/>
          <w:szCs w:val="24"/>
        </w:rPr>
      </w:pPr>
      <w:r>
        <w:rPr>
          <w:rFonts w:ascii="Arial" w:hAnsi="Arial" w:cs="Arial"/>
          <w:b/>
          <w:sz w:val="24"/>
          <w:szCs w:val="24"/>
        </w:rPr>
        <w:t>Bewerbung</w:t>
      </w:r>
      <w:r w:rsidR="00EB3A60">
        <w:rPr>
          <w:rFonts w:ascii="Arial" w:hAnsi="Arial" w:cs="Arial"/>
          <w:b/>
          <w:sz w:val="24"/>
          <w:szCs w:val="24"/>
        </w:rPr>
        <w:t xml:space="preserve"> </w:t>
      </w:r>
      <w:r w:rsidR="00326701" w:rsidRPr="00326701">
        <w:rPr>
          <w:rFonts w:ascii="Arial" w:hAnsi="Arial" w:cs="Arial"/>
          <w:b/>
          <w:sz w:val="24"/>
          <w:szCs w:val="24"/>
        </w:rPr>
        <w:t>ESAF Thun – Berner Oberland 2028</w:t>
      </w:r>
    </w:p>
    <w:p w14:paraId="661B355B" w14:textId="77777777" w:rsidR="00326701" w:rsidRDefault="00326701" w:rsidP="00852476">
      <w:pPr>
        <w:spacing w:after="60" w:line="240" w:lineRule="auto"/>
        <w:jc w:val="both"/>
        <w:rPr>
          <w:rFonts w:ascii="Arial" w:hAnsi="Arial" w:cs="Arial"/>
          <w:sz w:val="20"/>
          <w:szCs w:val="20"/>
        </w:rPr>
      </w:pPr>
    </w:p>
    <w:p w14:paraId="3CDABECC" w14:textId="33C5B981" w:rsidR="00EB3A60" w:rsidRPr="00251D23" w:rsidRDefault="00251D23" w:rsidP="00852476">
      <w:pPr>
        <w:spacing w:after="60" w:line="240" w:lineRule="auto"/>
        <w:jc w:val="both"/>
        <w:rPr>
          <w:rFonts w:ascii="Arial" w:hAnsi="Arial" w:cs="Arial"/>
          <w:b/>
          <w:bCs/>
        </w:rPr>
      </w:pPr>
      <w:r>
        <w:rPr>
          <w:rFonts w:ascii="Arial" w:hAnsi="Arial" w:cs="Arial"/>
          <w:b/>
          <w:bCs/>
        </w:rPr>
        <w:t>D</w:t>
      </w:r>
      <w:r w:rsidRPr="00251D23">
        <w:rPr>
          <w:rFonts w:ascii="Arial" w:hAnsi="Arial" w:cs="Arial"/>
          <w:b/>
          <w:bCs/>
        </w:rPr>
        <w:t xml:space="preserve">er Schwingklub Thun und Umgebung bewirbt </w:t>
      </w:r>
      <w:r>
        <w:rPr>
          <w:rFonts w:ascii="Arial" w:hAnsi="Arial" w:cs="Arial"/>
          <w:b/>
          <w:bCs/>
        </w:rPr>
        <w:t xml:space="preserve">sich </w:t>
      </w:r>
      <w:r w:rsidRPr="00251D23">
        <w:rPr>
          <w:rFonts w:ascii="Arial" w:hAnsi="Arial" w:cs="Arial"/>
          <w:b/>
          <w:bCs/>
        </w:rPr>
        <w:t>unter dem Titel „Thun – Berner Oberland“ für das ESAF 2028</w:t>
      </w:r>
      <w:r>
        <w:rPr>
          <w:rFonts w:ascii="Arial" w:hAnsi="Arial" w:cs="Arial"/>
          <w:b/>
          <w:bCs/>
        </w:rPr>
        <w:t xml:space="preserve">. </w:t>
      </w:r>
      <w:r w:rsidRPr="00251D23">
        <w:rPr>
          <w:rFonts w:ascii="Arial" w:hAnsi="Arial" w:cs="Arial"/>
          <w:b/>
          <w:bCs/>
        </w:rPr>
        <w:t xml:space="preserve">Alle </w:t>
      </w:r>
      <w:r>
        <w:rPr>
          <w:rFonts w:ascii="Arial" w:hAnsi="Arial" w:cs="Arial"/>
          <w:b/>
          <w:bCs/>
        </w:rPr>
        <w:t xml:space="preserve">Berner </w:t>
      </w:r>
      <w:r w:rsidRPr="00251D23">
        <w:rPr>
          <w:rFonts w:ascii="Arial" w:hAnsi="Arial" w:cs="Arial"/>
          <w:b/>
          <w:bCs/>
        </w:rPr>
        <w:t>Oberländer Schwingklubs stehen hinter der Bewerbung</w:t>
      </w:r>
      <w:r>
        <w:rPr>
          <w:rFonts w:ascii="Arial" w:hAnsi="Arial" w:cs="Arial"/>
          <w:b/>
          <w:bCs/>
        </w:rPr>
        <w:t xml:space="preserve">. </w:t>
      </w:r>
      <w:r w:rsidRPr="00251D23">
        <w:rPr>
          <w:rFonts w:ascii="Arial" w:hAnsi="Arial" w:cs="Arial"/>
          <w:b/>
          <w:bCs/>
        </w:rPr>
        <w:t xml:space="preserve">Thun </w:t>
      </w:r>
      <w:r>
        <w:rPr>
          <w:rFonts w:ascii="Arial" w:hAnsi="Arial" w:cs="Arial"/>
          <w:b/>
          <w:bCs/>
        </w:rPr>
        <w:t>ist ein bewährter</w:t>
      </w:r>
      <w:r w:rsidRPr="00251D23">
        <w:rPr>
          <w:rFonts w:ascii="Arial" w:hAnsi="Arial" w:cs="Arial"/>
          <w:b/>
          <w:bCs/>
        </w:rPr>
        <w:t xml:space="preserve"> </w:t>
      </w:r>
      <w:proofErr w:type="spellStart"/>
      <w:r w:rsidRPr="00251D23">
        <w:rPr>
          <w:rFonts w:ascii="Arial" w:hAnsi="Arial" w:cs="Arial"/>
          <w:b/>
          <w:bCs/>
        </w:rPr>
        <w:t>Festort</w:t>
      </w:r>
      <w:proofErr w:type="spellEnd"/>
      <w:r w:rsidRPr="00251D23">
        <w:rPr>
          <w:rFonts w:ascii="Arial" w:hAnsi="Arial" w:cs="Arial"/>
          <w:b/>
          <w:bCs/>
        </w:rPr>
        <w:t xml:space="preserve"> und hat Erfahrung mit </w:t>
      </w:r>
      <w:r>
        <w:rPr>
          <w:rFonts w:ascii="Arial" w:hAnsi="Arial" w:cs="Arial"/>
          <w:b/>
          <w:bCs/>
        </w:rPr>
        <w:t xml:space="preserve">der Durchführung von </w:t>
      </w:r>
      <w:r w:rsidRPr="00251D23">
        <w:rPr>
          <w:rFonts w:ascii="Arial" w:hAnsi="Arial" w:cs="Arial"/>
          <w:b/>
          <w:bCs/>
        </w:rPr>
        <w:t>Grossanlässen</w:t>
      </w:r>
      <w:r>
        <w:rPr>
          <w:rFonts w:ascii="Arial" w:hAnsi="Arial" w:cs="Arial"/>
          <w:b/>
          <w:bCs/>
        </w:rPr>
        <w:t>.</w:t>
      </w:r>
    </w:p>
    <w:p w14:paraId="04D7E34D" w14:textId="6937A5E9" w:rsidR="00251D23" w:rsidRDefault="00251D23" w:rsidP="00852476">
      <w:pPr>
        <w:spacing w:after="60" w:line="240" w:lineRule="auto"/>
        <w:jc w:val="both"/>
        <w:rPr>
          <w:rFonts w:ascii="Arial" w:hAnsi="Arial" w:cs="Arial"/>
          <w:sz w:val="20"/>
          <w:szCs w:val="20"/>
        </w:rPr>
      </w:pPr>
    </w:p>
    <w:p w14:paraId="0831D283" w14:textId="77777777" w:rsidR="00251D23" w:rsidRDefault="00251D23" w:rsidP="00852476">
      <w:pPr>
        <w:spacing w:after="60" w:line="240" w:lineRule="auto"/>
        <w:jc w:val="both"/>
        <w:rPr>
          <w:rFonts w:ascii="Arial" w:hAnsi="Arial" w:cs="Arial"/>
          <w:sz w:val="20"/>
          <w:szCs w:val="20"/>
        </w:rPr>
      </w:pPr>
    </w:p>
    <w:p w14:paraId="6FA6D5E2" w14:textId="670C4DEF" w:rsidR="00610ABB" w:rsidRPr="00610ABB" w:rsidRDefault="00610ABB" w:rsidP="00610ABB">
      <w:pPr>
        <w:spacing w:after="60" w:line="240" w:lineRule="auto"/>
        <w:jc w:val="both"/>
        <w:rPr>
          <w:rFonts w:ascii="Arial" w:hAnsi="Arial" w:cs="Arial"/>
          <w:sz w:val="20"/>
          <w:szCs w:val="20"/>
        </w:rPr>
      </w:pPr>
      <w:r w:rsidRPr="00610ABB">
        <w:rPr>
          <w:rFonts w:ascii="Arial" w:hAnsi="Arial" w:cs="Arial"/>
          <w:sz w:val="20"/>
          <w:szCs w:val="20"/>
        </w:rPr>
        <w:t xml:space="preserve">An der Hauptversammlung des Schwingklubs Thun und Umgebung sowie der Delegiertenversammlung des Oberländischen </w:t>
      </w:r>
      <w:proofErr w:type="spellStart"/>
      <w:r w:rsidRPr="00610ABB">
        <w:rPr>
          <w:rFonts w:ascii="Arial" w:hAnsi="Arial" w:cs="Arial"/>
          <w:sz w:val="20"/>
          <w:szCs w:val="20"/>
        </w:rPr>
        <w:t>Schwingerverbandes</w:t>
      </w:r>
      <w:proofErr w:type="spellEnd"/>
      <w:r w:rsidRPr="00610ABB">
        <w:rPr>
          <w:rFonts w:ascii="Arial" w:hAnsi="Arial" w:cs="Arial"/>
          <w:sz w:val="20"/>
          <w:szCs w:val="20"/>
        </w:rPr>
        <w:t xml:space="preserve"> wurde im November resp. Dezember 2020 über die Bewerbung für das eidgenössische Schwing- und Älplerfest ESAF 2028 abgestimmt. In beiden schriftlich durchgeführten Umfragen wurde mit grossem Mehr beschlossen, dass sich der Schwingklub Thun und Umgebung zusammen mit den Berner Oberländer Schwingklubs unter dem Titel „Thun – Berner Oberland“ für das ESAF 2028 bewirbt.</w:t>
      </w:r>
    </w:p>
    <w:p w14:paraId="05D3FC16" w14:textId="77777777" w:rsidR="00D26B30" w:rsidRDefault="00AE32EF" w:rsidP="00610ABB">
      <w:pPr>
        <w:spacing w:after="60" w:line="240" w:lineRule="auto"/>
        <w:jc w:val="both"/>
        <w:rPr>
          <w:rFonts w:ascii="Arial" w:hAnsi="Arial" w:cs="Arial"/>
          <w:sz w:val="20"/>
          <w:szCs w:val="20"/>
        </w:rPr>
      </w:pPr>
      <w:r w:rsidRPr="00AE32EF">
        <w:rPr>
          <w:rFonts w:ascii="Arial" w:hAnsi="Arial" w:cs="Arial"/>
          <w:sz w:val="20"/>
          <w:szCs w:val="20"/>
        </w:rPr>
        <w:t xml:space="preserve">Thun ist prädestiniert für einen solchen Anlass: alles ist nahe beisammen, so dass ein „Fest der kurzen Wege“ organisiert werden kann. </w:t>
      </w:r>
      <w:r w:rsidR="00251D23" w:rsidRPr="00251D23">
        <w:rPr>
          <w:rFonts w:ascii="Arial" w:hAnsi="Arial" w:cs="Arial"/>
          <w:sz w:val="20"/>
          <w:szCs w:val="20"/>
        </w:rPr>
        <w:t xml:space="preserve">Thun liegt verkehrstechnisch zentral und ist mit dem ÖV und auf der Strasse aus allen Landesteilen gut erschlossen. </w:t>
      </w:r>
      <w:r w:rsidR="00D26B30" w:rsidRPr="00D26B30">
        <w:rPr>
          <w:rFonts w:ascii="Arial" w:hAnsi="Arial" w:cs="Arial"/>
          <w:sz w:val="20"/>
          <w:szCs w:val="20"/>
        </w:rPr>
        <w:t xml:space="preserve">Zudem hat sich Thun als </w:t>
      </w:r>
      <w:proofErr w:type="spellStart"/>
      <w:r w:rsidR="00D26B30" w:rsidRPr="00D26B30">
        <w:rPr>
          <w:rFonts w:ascii="Arial" w:hAnsi="Arial" w:cs="Arial"/>
          <w:sz w:val="20"/>
          <w:szCs w:val="20"/>
        </w:rPr>
        <w:t>Festort</w:t>
      </w:r>
      <w:proofErr w:type="spellEnd"/>
      <w:r w:rsidR="00D26B30" w:rsidRPr="00D26B30">
        <w:rPr>
          <w:rFonts w:ascii="Arial" w:hAnsi="Arial" w:cs="Arial"/>
          <w:sz w:val="20"/>
          <w:szCs w:val="20"/>
        </w:rPr>
        <w:t xml:space="preserve"> schon mehrfach bewährt und hat Erfahrung mit Grossanlässen (z.B. ESAF 1956, Eidg. Jodlerfeste 1965 / 1996, Eidg. </w:t>
      </w:r>
      <w:proofErr w:type="spellStart"/>
      <w:r w:rsidR="00D26B30" w:rsidRPr="00D26B30">
        <w:rPr>
          <w:rFonts w:ascii="Arial" w:hAnsi="Arial" w:cs="Arial"/>
          <w:sz w:val="20"/>
          <w:szCs w:val="20"/>
        </w:rPr>
        <w:t>Hornusserfeste</w:t>
      </w:r>
      <w:proofErr w:type="spellEnd"/>
      <w:r w:rsidR="00D26B30" w:rsidRPr="00D26B30">
        <w:rPr>
          <w:rFonts w:ascii="Arial" w:hAnsi="Arial" w:cs="Arial"/>
          <w:sz w:val="20"/>
          <w:szCs w:val="20"/>
        </w:rPr>
        <w:t xml:space="preserve"> 1912 / 1933 / 1960, Eidg. Schützenfeste 1969 / 1995, Eidg. Veteranenschiessen 1997, Heerestage 2006).</w:t>
      </w:r>
    </w:p>
    <w:p w14:paraId="352CCA4F" w14:textId="5F55366F" w:rsidR="00610ABB" w:rsidRDefault="00D26B30" w:rsidP="00610ABB">
      <w:pPr>
        <w:spacing w:after="60" w:line="240" w:lineRule="auto"/>
        <w:jc w:val="both"/>
        <w:rPr>
          <w:rFonts w:ascii="Arial" w:hAnsi="Arial" w:cs="Arial"/>
          <w:sz w:val="20"/>
          <w:szCs w:val="20"/>
        </w:rPr>
      </w:pPr>
      <w:r>
        <w:rPr>
          <w:rFonts w:ascii="Arial" w:hAnsi="Arial" w:cs="Arial"/>
          <w:sz w:val="20"/>
          <w:szCs w:val="20"/>
        </w:rPr>
        <w:t>«</w:t>
      </w:r>
      <w:r w:rsidR="00610ABB" w:rsidRPr="00610ABB">
        <w:rPr>
          <w:rFonts w:ascii="Arial" w:hAnsi="Arial" w:cs="Arial"/>
          <w:sz w:val="20"/>
          <w:szCs w:val="20"/>
        </w:rPr>
        <w:t>Alle Oberländer Schwingklubs stehen hinter der Bewerbung Thun – Berner Oberland, was den Zusammenhalt der ganzen Region beweist</w:t>
      </w:r>
      <w:r>
        <w:rPr>
          <w:rFonts w:ascii="Arial" w:hAnsi="Arial" w:cs="Arial"/>
          <w:sz w:val="20"/>
          <w:szCs w:val="20"/>
        </w:rPr>
        <w:t>», freut sich Nationalrat Albert Rösti, Präsident des Bewerbungskomitees</w:t>
      </w:r>
      <w:r w:rsidR="00610ABB" w:rsidRPr="00610ABB">
        <w:rPr>
          <w:rFonts w:ascii="Arial" w:hAnsi="Arial" w:cs="Arial"/>
          <w:sz w:val="20"/>
          <w:szCs w:val="20"/>
        </w:rPr>
        <w:t xml:space="preserve">. </w:t>
      </w:r>
      <w:r>
        <w:rPr>
          <w:rFonts w:ascii="Arial" w:hAnsi="Arial" w:cs="Arial"/>
          <w:sz w:val="20"/>
          <w:szCs w:val="20"/>
        </w:rPr>
        <w:t>«</w:t>
      </w:r>
      <w:r w:rsidR="00610ABB" w:rsidRPr="00610ABB">
        <w:rPr>
          <w:rFonts w:ascii="Arial" w:hAnsi="Arial" w:cs="Arial"/>
          <w:sz w:val="20"/>
          <w:szCs w:val="20"/>
        </w:rPr>
        <w:t>Die Bewerbung ist in der aktuellen Situation auch ein positives Signal an alle Schwinger</w:t>
      </w:r>
      <w:r>
        <w:rPr>
          <w:rFonts w:ascii="Arial" w:hAnsi="Arial" w:cs="Arial"/>
          <w:sz w:val="20"/>
          <w:szCs w:val="20"/>
        </w:rPr>
        <w:t>», sagt Hansjörg Scheuner, Präsident des Schwingklubs Thun und Umgebung. Sie</w:t>
      </w:r>
      <w:r w:rsidR="00610ABB" w:rsidRPr="00610ABB">
        <w:rPr>
          <w:rFonts w:ascii="Arial" w:hAnsi="Arial" w:cs="Arial"/>
          <w:sz w:val="20"/>
          <w:szCs w:val="20"/>
        </w:rPr>
        <w:t xml:space="preserve"> zeigt, dass das ganze Berner Oberland für den Schwingsport einsteht.</w:t>
      </w:r>
    </w:p>
    <w:p w14:paraId="09079FEF" w14:textId="7A6C0AD8" w:rsidR="00326701" w:rsidRDefault="00610ABB" w:rsidP="00251D23">
      <w:pPr>
        <w:spacing w:after="60" w:line="240" w:lineRule="auto"/>
        <w:jc w:val="both"/>
        <w:rPr>
          <w:rFonts w:ascii="Arial" w:hAnsi="Arial" w:cs="Arial"/>
          <w:sz w:val="20"/>
          <w:szCs w:val="20"/>
        </w:rPr>
      </w:pPr>
      <w:r w:rsidRPr="00610ABB">
        <w:rPr>
          <w:rFonts w:ascii="Arial" w:hAnsi="Arial" w:cs="Arial"/>
          <w:sz w:val="20"/>
          <w:szCs w:val="20"/>
        </w:rPr>
        <w:t xml:space="preserve">Mit </w:t>
      </w:r>
      <w:r w:rsidR="00D54A32">
        <w:rPr>
          <w:rFonts w:ascii="Arial" w:hAnsi="Arial" w:cs="Arial"/>
          <w:sz w:val="20"/>
          <w:szCs w:val="20"/>
        </w:rPr>
        <w:t xml:space="preserve">den </w:t>
      </w:r>
      <w:r w:rsidR="00251D23">
        <w:rPr>
          <w:rFonts w:ascii="Arial" w:hAnsi="Arial" w:cs="Arial"/>
          <w:sz w:val="20"/>
          <w:szCs w:val="20"/>
        </w:rPr>
        <w:t>gefällten</w:t>
      </w:r>
      <w:r w:rsidRPr="00610ABB">
        <w:rPr>
          <w:rFonts w:ascii="Arial" w:hAnsi="Arial" w:cs="Arial"/>
          <w:sz w:val="20"/>
          <w:szCs w:val="20"/>
        </w:rPr>
        <w:t xml:space="preserve"> Entscheiden ist der Grundstein gelegt und </w:t>
      </w:r>
      <w:r w:rsidR="00D26B30">
        <w:rPr>
          <w:rFonts w:ascii="Arial" w:hAnsi="Arial" w:cs="Arial"/>
          <w:sz w:val="20"/>
          <w:szCs w:val="20"/>
        </w:rPr>
        <w:t>das</w:t>
      </w:r>
      <w:r w:rsidR="00AE32EF" w:rsidRPr="00AE32EF">
        <w:rPr>
          <w:rFonts w:ascii="Arial" w:hAnsi="Arial" w:cs="Arial"/>
          <w:sz w:val="20"/>
          <w:szCs w:val="20"/>
        </w:rPr>
        <w:t xml:space="preserve"> breit aufgestellte Bewerbungskomitee </w:t>
      </w:r>
      <w:r w:rsidR="00AE32EF">
        <w:rPr>
          <w:rFonts w:ascii="Arial" w:hAnsi="Arial" w:cs="Arial"/>
          <w:sz w:val="20"/>
          <w:szCs w:val="20"/>
        </w:rPr>
        <w:t>kann</w:t>
      </w:r>
      <w:r w:rsidRPr="00610ABB">
        <w:rPr>
          <w:rFonts w:ascii="Arial" w:hAnsi="Arial" w:cs="Arial"/>
          <w:sz w:val="20"/>
          <w:szCs w:val="20"/>
        </w:rPr>
        <w:t xml:space="preserve"> die weiteren Arbeiten in Angriff nehmen. Armasuisse und der Burgerrat der Burgergemeinde Thun haben ebenfalls ihre Bereitschaft und Unterstützung für die </w:t>
      </w:r>
      <w:r w:rsidR="004A18C3">
        <w:rPr>
          <w:rFonts w:ascii="Arial" w:hAnsi="Arial" w:cs="Arial"/>
          <w:sz w:val="20"/>
          <w:szCs w:val="20"/>
        </w:rPr>
        <w:t>Vorbereitung</w:t>
      </w:r>
      <w:r w:rsidRPr="00610ABB">
        <w:rPr>
          <w:rFonts w:ascii="Arial" w:hAnsi="Arial" w:cs="Arial"/>
          <w:sz w:val="20"/>
          <w:szCs w:val="20"/>
        </w:rPr>
        <w:t xml:space="preserve"> dieses Grossanlasses signalisiert. Basierend darauf </w:t>
      </w:r>
      <w:r w:rsidR="00251D23">
        <w:rPr>
          <w:rFonts w:ascii="Arial" w:hAnsi="Arial" w:cs="Arial"/>
          <w:sz w:val="20"/>
          <w:szCs w:val="20"/>
        </w:rPr>
        <w:t>wird nun</w:t>
      </w:r>
      <w:r w:rsidRPr="00610ABB">
        <w:rPr>
          <w:rFonts w:ascii="Arial" w:hAnsi="Arial" w:cs="Arial"/>
          <w:sz w:val="20"/>
          <w:szCs w:val="20"/>
        </w:rPr>
        <w:t xml:space="preserve"> </w:t>
      </w:r>
      <w:r>
        <w:rPr>
          <w:rFonts w:ascii="Arial" w:hAnsi="Arial" w:cs="Arial"/>
          <w:sz w:val="20"/>
          <w:szCs w:val="20"/>
        </w:rPr>
        <w:t>das</w:t>
      </w:r>
      <w:r w:rsidRPr="00610ABB">
        <w:rPr>
          <w:rFonts w:ascii="Arial" w:hAnsi="Arial" w:cs="Arial"/>
          <w:sz w:val="20"/>
          <w:szCs w:val="20"/>
        </w:rPr>
        <w:t xml:space="preserve"> Grobkonzept aus</w:t>
      </w:r>
      <w:r w:rsidR="00251D23">
        <w:rPr>
          <w:rFonts w:ascii="Arial" w:hAnsi="Arial" w:cs="Arial"/>
          <w:sz w:val="20"/>
          <w:szCs w:val="20"/>
        </w:rPr>
        <w:t>ge</w:t>
      </w:r>
      <w:r w:rsidRPr="00610ABB">
        <w:rPr>
          <w:rFonts w:ascii="Arial" w:hAnsi="Arial" w:cs="Arial"/>
          <w:sz w:val="20"/>
          <w:szCs w:val="20"/>
        </w:rPr>
        <w:t>arbeite</w:t>
      </w:r>
      <w:r w:rsidR="00251D23">
        <w:rPr>
          <w:rFonts w:ascii="Arial" w:hAnsi="Arial" w:cs="Arial"/>
          <w:sz w:val="20"/>
          <w:szCs w:val="20"/>
        </w:rPr>
        <w:t>t</w:t>
      </w:r>
      <w:r w:rsidRPr="00610ABB">
        <w:rPr>
          <w:rFonts w:ascii="Arial" w:hAnsi="Arial" w:cs="Arial"/>
          <w:sz w:val="20"/>
          <w:szCs w:val="20"/>
        </w:rPr>
        <w:t xml:space="preserve"> und die nötigen Grundlagen (Machbarkeitsstudie, Bewerbungsdossier, etc.) erstell</w:t>
      </w:r>
      <w:r w:rsidR="00D26B30">
        <w:rPr>
          <w:rFonts w:ascii="Arial" w:hAnsi="Arial" w:cs="Arial"/>
          <w:sz w:val="20"/>
          <w:szCs w:val="20"/>
        </w:rPr>
        <w:t>t</w:t>
      </w:r>
      <w:r w:rsidRPr="00610ABB">
        <w:rPr>
          <w:rFonts w:ascii="Arial" w:hAnsi="Arial" w:cs="Arial"/>
          <w:sz w:val="20"/>
          <w:szCs w:val="20"/>
        </w:rPr>
        <w:t>.</w:t>
      </w:r>
    </w:p>
    <w:p w14:paraId="048F3F10" w14:textId="6E0D0DFA" w:rsidR="00307575" w:rsidRDefault="00307575">
      <w:pPr>
        <w:rPr>
          <w:rFonts w:ascii="Arial" w:hAnsi="Arial" w:cs="Arial"/>
          <w:sz w:val="20"/>
          <w:szCs w:val="20"/>
        </w:rPr>
      </w:pPr>
      <w:r>
        <w:rPr>
          <w:rFonts w:ascii="Arial" w:hAnsi="Arial" w:cs="Arial"/>
          <w:sz w:val="20"/>
          <w:szCs w:val="20"/>
        </w:rPr>
        <w:br w:type="page"/>
      </w:r>
    </w:p>
    <w:p w14:paraId="05DE3007" w14:textId="77777777" w:rsidR="00326701" w:rsidRPr="005D709B" w:rsidRDefault="00326701" w:rsidP="005D709B">
      <w:pPr>
        <w:tabs>
          <w:tab w:val="left" w:pos="4536"/>
        </w:tabs>
        <w:spacing w:after="60" w:line="240" w:lineRule="auto"/>
        <w:jc w:val="both"/>
        <w:rPr>
          <w:rFonts w:ascii="Arial" w:hAnsi="Arial" w:cs="Arial"/>
          <w:sz w:val="20"/>
          <w:szCs w:val="20"/>
        </w:rPr>
      </w:pPr>
    </w:p>
    <w:p w14:paraId="0672F4E0" w14:textId="0005C22F" w:rsidR="00852476" w:rsidRPr="00307575" w:rsidRDefault="00703D75" w:rsidP="00605559">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b/>
          <w:bCs/>
          <w:sz w:val="18"/>
          <w:szCs w:val="18"/>
        </w:rPr>
      </w:pPr>
      <w:r w:rsidRPr="00307575">
        <w:rPr>
          <w:rFonts w:ascii="Arial" w:hAnsi="Arial" w:cs="Arial"/>
          <w:b/>
          <w:bCs/>
          <w:sz w:val="18"/>
          <w:szCs w:val="18"/>
        </w:rPr>
        <w:t>Über den Schwingklub Thun und Umgebung</w:t>
      </w:r>
    </w:p>
    <w:p w14:paraId="54F19113" w14:textId="7FE4EADC" w:rsidR="00703D75" w:rsidRDefault="00703D75" w:rsidP="00605559">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703D75">
        <w:rPr>
          <w:rFonts w:ascii="Arial" w:hAnsi="Arial" w:cs="Arial"/>
          <w:sz w:val="16"/>
          <w:szCs w:val="16"/>
        </w:rPr>
        <w:t xml:space="preserve">Der Schwingklub Thun und Umgebung gehört dem Oberländischen </w:t>
      </w:r>
      <w:proofErr w:type="spellStart"/>
      <w:r w:rsidRPr="00703D75">
        <w:rPr>
          <w:rFonts w:ascii="Arial" w:hAnsi="Arial" w:cs="Arial"/>
          <w:sz w:val="16"/>
          <w:szCs w:val="16"/>
        </w:rPr>
        <w:t>Schwingerverband</w:t>
      </w:r>
      <w:proofErr w:type="spellEnd"/>
      <w:r w:rsidRPr="00703D75">
        <w:rPr>
          <w:rFonts w:ascii="Arial" w:hAnsi="Arial" w:cs="Arial"/>
          <w:sz w:val="16"/>
          <w:szCs w:val="16"/>
        </w:rPr>
        <w:t xml:space="preserve"> an, </w:t>
      </w:r>
      <w:r>
        <w:rPr>
          <w:rFonts w:ascii="Arial" w:hAnsi="Arial" w:cs="Arial"/>
          <w:sz w:val="16"/>
          <w:szCs w:val="16"/>
        </w:rPr>
        <w:t>welcher</w:t>
      </w:r>
      <w:r w:rsidRPr="00703D75">
        <w:rPr>
          <w:rFonts w:ascii="Arial" w:hAnsi="Arial" w:cs="Arial"/>
          <w:sz w:val="16"/>
          <w:szCs w:val="16"/>
        </w:rPr>
        <w:t xml:space="preserve"> 14 </w:t>
      </w:r>
      <w:r>
        <w:rPr>
          <w:rFonts w:ascii="Arial" w:hAnsi="Arial" w:cs="Arial"/>
          <w:sz w:val="16"/>
          <w:szCs w:val="16"/>
        </w:rPr>
        <w:t xml:space="preserve">Schwingklubs umfasst. Er hat über 800 Mitglieder und ist damit </w:t>
      </w:r>
      <w:r w:rsidRPr="00703D75">
        <w:rPr>
          <w:rFonts w:ascii="Arial" w:hAnsi="Arial" w:cs="Arial"/>
          <w:sz w:val="16"/>
          <w:szCs w:val="16"/>
        </w:rPr>
        <w:t xml:space="preserve">der grösste Schwingklub im Bernisch Kantonalen </w:t>
      </w:r>
      <w:proofErr w:type="spellStart"/>
      <w:r w:rsidRPr="00703D75">
        <w:rPr>
          <w:rFonts w:ascii="Arial" w:hAnsi="Arial" w:cs="Arial"/>
          <w:sz w:val="16"/>
          <w:szCs w:val="16"/>
        </w:rPr>
        <w:t>Schwingerverband</w:t>
      </w:r>
      <w:proofErr w:type="spellEnd"/>
      <w:r w:rsidRPr="00703D75">
        <w:rPr>
          <w:rFonts w:ascii="Arial" w:hAnsi="Arial" w:cs="Arial"/>
          <w:sz w:val="16"/>
          <w:szCs w:val="16"/>
        </w:rPr>
        <w:t>.</w:t>
      </w:r>
      <w:r>
        <w:rPr>
          <w:rFonts w:ascii="Arial" w:hAnsi="Arial" w:cs="Arial"/>
          <w:sz w:val="16"/>
          <w:szCs w:val="16"/>
        </w:rPr>
        <w:t xml:space="preserve"> Der Schwingklub Thun und Umgebung </w:t>
      </w:r>
      <w:r w:rsidR="00605559">
        <w:rPr>
          <w:rFonts w:ascii="Arial" w:hAnsi="Arial" w:cs="Arial"/>
          <w:sz w:val="16"/>
          <w:szCs w:val="16"/>
        </w:rPr>
        <w:t>hat</w:t>
      </w:r>
      <w:r>
        <w:rPr>
          <w:rFonts w:ascii="Arial" w:hAnsi="Arial" w:cs="Arial"/>
          <w:sz w:val="16"/>
          <w:szCs w:val="16"/>
        </w:rPr>
        <w:t xml:space="preserve"> insgesamt 39 Aktivschwinger und </w:t>
      </w:r>
      <w:r w:rsidR="00605559">
        <w:rPr>
          <w:rFonts w:ascii="Arial" w:hAnsi="Arial" w:cs="Arial"/>
          <w:sz w:val="16"/>
          <w:szCs w:val="16"/>
        </w:rPr>
        <w:t>rund 60 Jungschwinger.</w:t>
      </w:r>
    </w:p>
    <w:p w14:paraId="375545A1" w14:textId="5D5D0841" w:rsidR="00307575" w:rsidRDefault="00307575" w:rsidP="00852476">
      <w:pPr>
        <w:tabs>
          <w:tab w:val="left" w:pos="4536"/>
        </w:tabs>
        <w:spacing w:after="60" w:line="240" w:lineRule="auto"/>
        <w:jc w:val="both"/>
        <w:rPr>
          <w:rFonts w:ascii="Arial" w:hAnsi="Arial" w:cs="Arial"/>
          <w:sz w:val="20"/>
          <w:szCs w:val="20"/>
        </w:rPr>
      </w:pPr>
    </w:p>
    <w:p w14:paraId="1AE78B60" w14:textId="02EE780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b/>
          <w:bCs/>
          <w:sz w:val="18"/>
          <w:szCs w:val="18"/>
        </w:rPr>
      </w:pPr>
      <w:r w:rsidRPr="00307575">
        <w:rPr>
          <w:rFonts w:ascii="Arial" w:hAnsi="Arial" w:cs="Arial"/>
          <w:b/>
          <w:bCs/>
          <w:sz w:val="18"/>
          <w:szCs w:val="18"/>
        </w:rPr>
        <w:t>Bewerbungs-OK ESAF Thun –</w:t>
      </w:r>
      <w:r w:rsidR="000100AA">
        <w:rPr>
          <w:rFonts w:ascii="Arial" w:hAnsi="Arial" w:cs="Arial"/>
          <w:b/>
          <w:bCs/>
          <w:sz w:val="18"/>
          <w:szCs w:val="18"/>
        </w:rPr>
        <w:t xml:space="preserve"> </w:t>
      </w:r>
      <w:r w:rsidRPr="00307575">
        <w:rPr>
          <w:rFonts w:ascii="Arial" w:hAnsi="Arial" w:cs="Arial"/>
          <w:b/>
          <w:bCs/>
          <w:sz w:val="18"/>
          <w:szCs w:val="18"/>
        </w:rPr>
        <w:t>Berner Oberland 2028</w:t>
      </w:r>
    </w:p>
    <w:p w14:paraId="3FDAB007"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Rösti Albert, Präsident</w:t>
      </w:r>
    </w:p>
    <w:p w14:paraId="439FC154"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Lanz Raphael, Vizepräsident, Standortvertreter Stadt Thun</w:t>
      </w:r>
    </w:p>
    <w:p w14:paraId="62C8839D"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Loosli Andreas, Vizepräsident, Sachverständiger Schwingen</w:t>
      </w:r>
    </w:p>
    <w:p w14:paraId="416DFE8B"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p>
    <w:p w14:paraId="33CAF28A"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 xml:space="preserve">Reusser Samuel, Vertreter </w:t>
      </w:r>
      <w:proofErr w:type="spellStart"/>
      <w:r w:rsidRPr="00307575">
        <w:rPr>
          <w:rFonts w:ascii="Arial" w:hAnsi="Arial" w:cs="Arial"/>
          <w:sz w:val="16"/>
          <w:szCs w:val="16"/>
        </w:rPr>
        <w:t>Oberl</w:t>
      </w:r>
      <w:proofErr w:type="spellEnd"/>
      <w:r w:rsidRPr="00307575">
        <w:rPr>
          <w:rFonts w:ascii="Arial" w:hAnsi="Arial" w:cs="Arial"/>
          <w:sz w:val="16"/>
          <w:szCs w:val="16"/>
        </w:rPr>
        <w:t xml:space="preserve">. </w:t>
      </w:r>
      <w:proofErr w:type="spellStart"/>
      <w:r w:rsidRPr="00307575">
        <w:rPr>
          <w:rFonts w:ascii="Arial" w:hAnsi="Arial" w:cs="Arial"/>
          <w:sz w:val="16"/>
          <w:szCs w:val="16"/>
        </w:rPr>
        <w:t>Schwingerverband</w:t>
      </w:r>
      <w:proofErr w:type="spellEnd"/>
    </w:p>
    <w:p w14:paraId="0BC75C05"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Scheuner Hansjörg, Vertreter SK Thun und Umgebung (Präsident)</w:t>
      </w:r>
    </w:p>
    <w:p w14:paraId="7A21F505"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Graf Johann, Vertreter Region Saanenland / Simmental</w:t>
      </w:r>
    </w:p>
    <w:p w14:paraId="03C1AC6B"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proofErr w:type="spellStart"/>
      <w:r w:rsidRPr="00307575">
        <w:rPr>
          <w:rFonts w:ascii="Arial" w:hAnsi="Arial" w:cs="Arial"/>
          <w:sz w:val="16"/>
          <w:szCs w:val="16"/>
        </w:rPr>
        <w:t>Hulliger</w:t>
      </w:r>
      <w:proofErr w:type="spellEnd"/>
      <w:r w:rsidRPr="00307575">
        <w:rPr>
          <w:rFonts w:ascii="Arial" w:hAnsi="Arial" w:cs="Arial"/>
          <w:sz w:val="16"/>
          <w:szCs w:val="16"/>
        </w:rPr>
        <w:t xml:space="preserve"> Christian, Vertreter Region </w:t>
      </w:r>
      <w:proofErr w:type="spellStart"/>
      <w:r w:rsidRPr="00307575">
        <w:rPr>
          <w:rFonts w:ascii="Arial" w:hAnsi="Arial" w:cs="Arial"/>
          <w:sz w:val="16"/>
          <w:szCs w:val="16"/>
        </w:rPr>
        <w:t>Hasli</w:t>
      </w:r>
      <w:proofErr w:type="spellEnd"/>
      <w:r w:rsidRPr="00307575">
        <w:rPr>
          <w:rFonts w:ascii="Arial" w:hAnsi="Arial" w:cs="Arial"/>
          <w:sz w:val="16"/>
          <w:szCs w:val="16"/>
        </w:rPr>
        <w:t xml:space="preserve"> / Interlaken (Präsident </w:t>
      </w:r>
      <w:proofErr w:type="spellStart"/>
      <w:r w:rsidRPr="00307575">
        <w:rPr>
          <w:rFonts w:ascii="Arial" w:hAnsi="Arial" w:cs="Arial"/>
          <w:sz w:val="16"/>
          <w:szCs w:val="16"/>
        </w:rPr>
        <w:t>Oberl</w:t>
      </w:r>
      <w:proofErr w:type="spellEnd"/>
      <w:r w:rsidRPr="00307575">
        <w:rPr>
          <w:rFonts w:ascii="Arial" w:hAnsi="Arial" w:cs="Arial"/>
          <w:sz w:val="16"/>
          <w:szCs w:val="16"/>
        </w:rPr>
        <w:t xml:space="preserve">. </w:t>
      </w:r>
      <w:proofErr w:type="spellStart"/>
      <w:r w:rsidRPr="00307575">
        <w:rPr>
          <w:rFonts w:ascii="Arial" w:hAnsi="Arial" w:cs="Arial"/>
          <w:sz w:val="16"/>
          <w:szCs w:val="16"/>
        </w:rPr>
        <w:t>Schwingerverband</w:t>
      </w:r>
      <w:proofErr w:type="spellEnd"/>
      <w:r w:rsidRPr="00307575">
        <w:rPr>
          <w:rFonts w:ascii="Arial" w:hAnsi="Arial" w:cs="Arial"/>
          <w:sz w:val="16"/>
          <w:szCs w:val="16"/>
        </w:rPr>
        <w:t>)</w:t>
      </w:r>
    </w:p>
    <w:p w14:paraId="3800320E"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Stoller Ueli, Vertreter Region Kandertal</w:t>
      </w:r>
    </w:p>
    <w:p w14:paraId="7A8D0ADD"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Haldemann Anton, Vertreter Region Thun</w:t>
      </w:r>
    </w:p>
    <w:p w14:paraId="0FE6C0F1"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p>
    <w:p w14:paraId="22848C62"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Glarner Matthias, Vertreter Schwingerkönige</w:t>
      </w:r>
    </w:p>
    <w:p w14:paraId="520A533B"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Leuenberger Michael, Vertreter Schwinger Schwingklub Thun und Umgebung</w:t>
      </w:r>
    </w:p>
    <w:p w14:paraId="7127F125"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p>
    <w:p w14:paraId="245B1C2B"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Jost Peter, Vertreter Stadt Thun Infrastruktur / Verkehr</w:t>
      </w:r>
    </w:p>
    <w:p w14:paraId="56545DAF"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Jost Ueli, Konzept / Grafik / Werbung</w:t>
      </w:r>
    </w:p>
    <w:p w14:paraId="7D9AE806"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Meyer Karl, Sachverständiger Jubiläumskommission und Bewerbung 2013</w:t>
      </w:r>
    </w:p>
    <w:p w14:paraId="3AC42C23"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Scheuner Stephan, Sekretariat / Protokoll / Finanzen</w:t>
      </w:r>
    </w:p>
    <w:p w14:paraId="12DDFB3B"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proofErr w:type="spellStart"/>
      <w:r w:rsidRPr="00307575">
        <w:rPr>
          <w:rFonts w:ascii="Arial" w:hAnsi="Arial" w:cs="Arial"/>
          <w:sz w:val="16"/>
          <w:szCs w:val="16"/>
        </w:rPr>
        <w:t>Toutvent</w:t>
      </w:r>
      <w:proofErr w:type="spellEnd"/>
      <w:r w:rsidRPr="00307575">
        <w:rPr>
          <w:rFonts w:ascii="Arial" w:hAnsi="Arial" w:cs="Arial"/>
          <w:sz w:val="16"/>
          <w:szCs w:val="16"/>
        </w:rPr>
        <w:t xml:space="preserve"> Peter, Logistik / Gastronomie</w:t>
      </w:r>
    </w:p>
    <w:p w14:paraId="68FBC8F8" w14:textId="77777777" w:rsidR="00307575" w:rsidRPr="003075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p>
    <w:p w14:paraId="1E59B753" w14:textId="77777777" w:rsidR="00307575" w:rsidRPr="00703D75" w:rsidRDefault="00307575" w:rsidP="00307575">
      <w:pPr>
        <w:pBdr>
          <w:top w:val="single" w:sz="4" w:space="4" w:color="auto"/>
          <w:left w:val="single" w:sz="4" w:space="4" w:color="auto"/>
          <w:bottom w:val="single" w:sz="4" w:space="4" w:color="auto"/>
          <w:right w:val="single" w:sz="4" w:space="4" w:color="auto"/>
        </w:pBdr>
        <w:tabs>
          <w:tab w:val="left" w:pos="4536"/>
        </w:tabs>
        <w:spacing w:after="0" w:line="240" w:lineRule="auto"/>
        <w:jc w:val="both"/>
        <w:rPr>
          <w:rFonts w:ascii="Arial" w:hAnsi="Arial" w:cs="Arial"/>
          <w:sz w:val="16"/>
          <w:szCs w:val="16"/>
        </w:rPr>
      </w:pPr>
      <w:r w:rsidRPr="00307575">
        <w:rPr>
          <w:rFonts w:ascii="Arial" w:hAnsi="Arial" w:cs="Arial"/>
          <w:sz w:val="16"/>
          <w:szCs w:val="16"/>
        </w:rPr>
        <w:t xml:space="preserve">Die Schnittstelle zur Armee und dem Waffenplatz Thun erfolgt über Oberst i </w:t>
      </w:r>
      <w:proofErr w:type="spellStart"/>
      <w:r w:rsidRPr="00307575">
        <w:rPr>
          <w:rFonts w:ascii="Arial" w:hAnsi="Arial" w:cs="Arial"/>
          <w:sz w:val="16"/>
          <w:szCs w:val="16"/>
        </w:rPr>
        <w:t>Gst</w:t>
      </w:r>
      <w:proofErr w:type="spellEnd"/>
      <w:r w:rsidRPr="00307575">
        <w:rPr>
          <w:rFonts w:ascii="Arial" w:hAnsi="Arial" w:cs="Arial"/>
          <w:sz w:val="16"/>
          <w:szCs w:val="16"/>
        </w:rPr>
        <w:t xml:space="preserve"> Hans Jörg Diener, Kommandant Waffenplatz Thun.</w:t>
      </w:r>
    </w:p>
    <w:p w14:paraId="55128C7D" w14:textId="43A4804F" w:rsidR="00307575" w:rsidRDefault="00307575" w:rsidP="00852476">
      <w:pPr>
        <w:tabs>
          <w:tab w:val="left" w:pos="4536"/>
        </w:tabs>
        <w:spacing w:after="60" w:line="240" w:lineRule="auto"/>
        <w:jc w:val="both"/>
        <w:rPr>
          <w:rFonts w:ascii="Arial" w:hAnsi="Arial" w:cs="Arial"/>
          <w:sz w:val="20"/>
          <w:szCs w:val="20"/>
        </w:rPr>
      </w:pPr>
    </w:p>
    <w:p w14:paraId="18DB3BEE" w14:textId="77777777" w:rsidR="00307575" w:rsidRDefault="00307575" w:rsidP="00852476">
      <w:pPr>
        <w:tabs>
          <w:tab w:val="left" w:pos="4536"/>
        </w:tabs>
        <w:spacing w:after="60" w:line="240" w:lineRule="auto"/>
        <w:jc w:val="both"/>
        <w:rPr>
          <w:rFonts w:ascii="Arial" w:hAnsi="Arial" w:cs="Arial"/>
          <w:sz w:val="20"/>
          <w:szCs w:val="20"/>
        </w:rPr>
      </w:pPr>
    </w:p>
    <w:p w14:paraId="18D1FBCA" w14:textId="77777777" w:rsidR="00703D75" w:rsidRDefault="00703D75" w:rsidP="00852476">
      <w:pPr>
        <w:tabs>
          <w:tab w:val="left" w:pos="4536"/>
        </w:tabs>
        <w:spacing w:after="60" w:line="240" w:lineRule="auto"/>
        <w:jc w:val="both"/>
        <w:rPr>
          <w:rFonts w:ascii="Arial" w:hAnsi="Arial" w:cs="Arial"/>
          <w:sz w:val="20"/>
          <w:szCs w:val="20"/>
        </w:rPr>
      </w:pPr>
    </w:p>
    <w:p w14:paraId="67074FA0" w14:textId="126806F6" w:rsidR="00D26B30" w:rsidRPr="00D26B30" w:rsidRDefault="00D26B30" w:rsidP="00D26B30">
      <w:pPr>
        <w:tabs>
          <w:tab w:val="left" w:pos="4536"/>
        </w:tabs>
        <w:spacing w:after="60" w:line="240" w:lineRule="auto"/>
        <w:jc w:val="both"/>
        <w:rPr>
          <w:rFonts w:ascii="Arial" w:hAnsi="Arial" w:cs="Arial"/>
          <w:b/>
          <w:bCs/>
          <w:sz w:val="20"/>
          <w:szCs w:val="20"/>
        </w:rPr>
      </w:pPr>
      <w:r w:rsidRPr="00D26B30">
        <w:rPr>
          <w:rFonts w:ascii="Arial" w:hAnsi="Arial" w:cs="Arial"/>
          <w:b/>
          <w:bCs/>
          <w:sz w:val="20"/>
          <w:szCs w:val="20"/>
        </w:rPr>
        <w:t>Kontaktperson</w:t>
      </w:r>
      <w:r>
        <w:rPr>
          <w:rFonts w:ascii="Arial" w:hAnsi="Arial" w:cs="Arial"/>
          <w:b/>
          <w:bCs/>
          <w:sz w:val="20"/>
          <w:szCs w:val="20"/>
        </w:rPr>
        <w:t>en</w:t>
      </w:r>
    </w:p>
    <w:p w14:paraId="525A51CD" w14:textId="15A80779" w:rsidR="00326701" w:rsidRDefault="00393ECA" w:rsidP="00852476">
      <w:pPr>
        <w:tabs>
          <w:tab w:val="left" w:pos="4536"/>
        </w:tabs>
        <w:spacing w:after="60" w:line="240" w:lineRule="auto"/>
        <w:jc w:val="both"/>
        <w:rPr>
          <w:rFonts w:ascii="Arial" w:hAnsi="Arial" w:cs="Arial"/>
          <w:sz w:val="20"/>
          <w:szCs w:val="20"/>
        </w:rPr>
      </w:pPr>
      <w:r>
        <w:rPr>
          <w:rFonts w:ascii="Arial" w:hAnsi="Arial" w:cs="Arial"/>
          <w:sz w:val="20"/>
          <w:szCs w:val="20"/>
        </w:rPr>
        <w:t>Albert Rösti</w:t>
      </w:r>
      <w:r>
        <w:rPr>
          <w:rFonts w:ascii="Arial" w:hAnsi="Arial" w:cs="Arial"/>
          <w:sz w:val="20"/>
          <w:szCs w:val="20"/>
        </w:rPr>
        <w:tab/>
      </w:r>
      <w:r w:rsidR="00D26B30">
        <w:rPr>
          <w:rFonts w:ascii="Arial" w:hAnsi="Arial" w:cs="Arial"/>
          <w:sz w:val="20"/>
          <w:szCs w:val="20"/>
        </w:rPr>
        <w:t>Hansjörg</w:t>
      </w:r>
      <w:r w:rsidR="00852476">
        <w:rPr>
          <w:rFonts w:ascii="Arial" w:hAnsi="Arial" w:cs="Arial"/>
          <w:sz w:val="20"/>
          <w:szCs w:val="20"/>
        </w:rPr>
        <w:t xml:space="preserve"> Scheuner</w:t>
      </w:r>
    </w:p>
    <w:p w14:paraId="2E4759D3" w14:textId="71E87632" w:rsidR="00852476" w:rsidRDefault="00393ECA" w:rsidP="00D54A32">
      <w:pPr>
        <w:tabs>
          <w:tab w:val="left" w:pos="4536"/>
        </w:tabs>
        <w:spacing w:after="60" w:line="240" w:lineRule="auto"/>
        <w:jc w:val="both"/>
        <w:rPr>
          <w:rFonts w:ascii="Arial" w:hAnsi="Arial" w:cs="Arial"/>
          <w:sz w:val="20"/>
          <w:szCs w:val="20"/>
        </w:rPr>
      </w:pPr>
      <w:r>
        <w:rPr>
          <w:rFonts w:ascii="Arial" w:hAnsi="Arial" w:cs="Arial"/>
          <w:sz w:val="20"/>
          <w:szCs w:val="20"/>
        </w:rPr>
        <w:t>Präsident Bewerbungskomitee</w:t>
      </w:r>
      <w:r>
        <w:rPr>
          <w:rFonts w:ascii="Arial" w:hAnsi="Arial" w:cs="Arial"/>
          <w:sz w:val="20"/>
          <w:szCs w:val="20"/>
        </w:rPr>
        <w:tab/>
      </w:r>
      <w:r w:rsidR="00D26B30">
        <w:rPr>
          <w:rFonts w:ascii="Arial" w:hAnsi="Arial" w:cs="Arial"/>
          <w:sz w:val="20"/>
          <w:szCs w:val="20"/>
        </w:rPr>
        <w:t>Präsident Schwingklub Thun und Umgebung</w:t>
      </w:r>
    </w:p>
    <w:p w14:paraId="7E0B638E" w14:textId="5D4EFBE6" w:rsidR="00D26B30" w:rsidRPr="00D54A32" w:rsidRDefault="00D26B30" w:rsidP="00D54A32">
      <w:pPr>
        <w:tabs>
          <w:tab w:val="left" w:pos="4536"/>
        </w:tabs>
        <w:spacing w:after="60" w:line="240" w:lineRule="auto"/>
        <w:jc w:val="both"/>
        <w:rPr>
          <w:rFonts w:ascii="Arial" w:hAnsi="Arial" w:cs="Arial"/>
          <w:sz w:val="20"/>
          <w:szCs w:val="20"/>
        </w:rPr>
      </w:pPr>
      <w:r>
        <w:rPr>
          <w:rFonts w:ascii="Arial" w:hAnsi="Arial" w:cs="Arial"/>
          <w:sz w:val="20"/>
          <w:szCs w:val="20"/>
        </w:rPr>
        <w:tab/>
      </w:r>
      <w:r w:rsidRPr="00D26B30">
        <w:rPr>
          <w:rFonts w:ascii="Arial" w:hAnsi="Arial" w:cs="Arial"/>
          <w:sz w:val="20"/>
          <w:szCs w:val="20"/>
        </w:rPr>
        <w:t>079 918 61 41</w:t>
      </w:r>
    </w:p>
    <w:sectPr w:rsidR="00D26B30" w:rsidRPr="00D54A32" w:rsidSect="0079593F">
      <w:headerReference w:type="default" r:id="rId7"/>
      <w:pgSz w:w="11906" w:h="16838"/>
      <w:pgMar w:top="2410" w:right="1417" w:bottom="1134"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8649" w14:textId="77777777" w:rsidR="00FF31AC" w:rsidRDefault="00FF31AC" w:rsidP="00F5548E">
      <w:pPr>
        <w:spacing w:after="0" w:line="240" w:lineRule="auto"/>
      </w:pPr>
      <w:r>
        <w:separator/>
      </w:r>
    </w:p>
  </w:endnote>
  <w:endnote w:type="continuationSeparator" w:id="0">
    <w:p w14:paraId="1FA4DE17" w14:textId="77777777" w:rsidR="00FF31AC" w:rsidRDefault="00FF31AC" w:rsidP="00F5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0BF91" w14:textId="77777777" w:rsidR="00FF31AC" w:rsidRDefault="00FF31AC" w:rsidP="00F5548E">
      <w:pPr>
        <w:spacing w:after="0" w:line="240" w:lineRule="auto"/>
      </w:pPr>
      <w:r>
        <w:separator/>
      </w:r>
    </w:p>
  </w:footnote>
  <w:footnote w:type="continuationSeparator" w:id="0">
    <w:p w14:paraId="306F5CF6" w14:textId="77777777" w:rsidR="00FF31AC" w:rsidRDefault="00FF31AC" w:rsidP="00F5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5401" w14:textId="77777777" w:rsidR="00A95A39" w:rsidRPr="0079593F" w:rsidRDefault="00F447C1" w:rsidP="00F5548E">
    <w:pPr>
      <w:pStyle w:val="Kopfzeile"/>
      <w:rPr>
        <w:rFonts w:ascii="Arial" w:hAnsi="Arial" w:cs="Arial"/>
        <w:b/>
      </w:rPr>
    </w:pPr>
    <w:r>
      <w:rPr>
        <w:rFonts w:ascii="Arial" w:hAnsi="Arial" w:cs="Arial"/>
        <w:b/>
      </w:rPr>
      <w:t>BEWERBUNG</w:t>
    </w:r>
  </w:p>
  <w:p w14:paraId="7B1181CD" w14:textId="77777777" w:rsidR="00F5548E" w:rsidRPr="0079593F" w:rsidRDefault="00F5548E" w:rsidP="0079593F">
    <w:pPr>
      <w:pStyle w:val="Kopfzeile"/>
      <w:pBdr>
        <w:bottom w:val="single" w:sz="4" w:space="18" w:color="auto"/>
      </w:pBdr>
      <w:rPr>
        <w:rFonts w:ascii="Arial" w:hAnsi="Arial" w:cs="Arial"/>
        <w:b/>
      </w:rPr>
    </w:pPr>
    <w:r w:rsidRPr="0079593F">
      <w:rPr>
        <w:rFonts w:ascii="Arial" w:hAnsi="Arial" w:cs="Arial"/>
        <w:b/>
      </w:rPr>
      <w:t xml:space="preserve">ESAF </w:t>
    </w:r>
    <w:r w:rsidR="00F447C1">
      <w:rPr>
        <w:rFonts w:ascii="Arial" w:hAnsi="Arial" w:cs="Arial"/>
        <w:b/>
      </w:rPr>
      <w:t>THUN</w:t>
    </w:r>
    <w:r w:rsidRPr="0079593F">
      <w:rPr>
        <w:rFonts w:ascii="Arial" w:hAnsi="Arial" w:cs="Arial"/>
        <w:b/>
      </w:rPr>
      <w:t xml:space="preserve"> – </w:t>
    </w:r>
    <w:r w:rsidR="00F447C1">
      <w:rPr>
        <w:rFonts w:ascii="Arial" w:hAnsi="Arial" w:cs="Arial"/>
        <w:b/>
      </w:rPr>
      <w:t>BERNER OBERLAND</w:t>
    </w:r>
    <w:r w:rsidRPr="0079593F">
      <w:rPr>
        <w:rFonts w:ascii="Arial" w:hAnsi="Arial" w:cs="Arial"/>
        <w:b/>
      </w:rPr>
      <w:t xml:space="preserve"> 2028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672FA"/>
    <w:multiLevelType w:val="hybridMultilevel"/>
    <w:tmpl w:val="C16CF4A4"/>
    <w:lvl w:ilvl="0" w:tplc="BBAAF104">
      <w:start w:val="1"/>
      <w:numFmt w:val="decimal"/>
      <w:pStyle w:val="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4F6068"/>
    <w:multiLevelType w:val="hybridMultilevel"/>
    <w:tmpl w:val="7A3A8A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69595393">
    <w:abstractNumId w:val="0"/>
  </w:num>
  <w:num w:numId="2" w16cid:durableId="2021202476">
    <w:abstractNumId w:val="0"/>
  </w:num>
  <w:num w:numId="3" w16cid:durableId="1510951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93F"/>
    <w:rsid w:val="000100AA"/>
    <w:rsid w:val="00174564"/>
    <w:rsid w:val="00180C79"/>
    <w:rsid w:val="00193B10"/>
    <w:rsid w:val="001F146D"/>
    <w:rsid w:val="00251D23"/>
    <w:rsid w:val="00307575"/>
    <w:rsid w:val="0031024E"/>
    <w:rsid w:val="00326701"/>
    <w:rsid w:val="003549D3"/>
    <w:rsid w:val="00365FC5"/>
    <w:rsid w:val="00371B6C"/>
    <w:rsid w:val="00380534"/>
    <w:rsid w:val="00393ECA"/>
    <w:rsid w:val="004A18C3"/>
    <w:rsid w:val="004D19FE"/>
    <w:rsid w:val="005D709B"/>
    <w:rsid w:val="005E22CB"/>
    <w:rsid w:val="00605559"/>
    <w:rsid w:val="00610ABB"/>
    <w:rsid w:val="0064627B"/>
    <w:rsid w:val="006B4313"/>
    <w:rsid w:val="006C5FF3"/>
    <w:rsid w:val="00703D75"/>
    <w:rsid w:val="0071510A"/>
    <w:rsid w:val="0072103E"/>
    <w:rsid w:val="00775104"/>
    <w:rsid w:val="0079593F"/>
    <w:rsid w:val="007D0221"/>
    <w:rsid w:val="00814451"/>
    <w:rsid w:val="00852476"/>
    <w:rsid w:val="009B4A5B"/>
    <w:rsid w:val="00A23734"/>
    <w:rsid w:val="00A95A39"/>
    <w:rsid w:val="00AD7858"/>
    <w:rsid w:val="00AE32EF"/>
    <w:rsid w:val="00AE6EFC"/>
    <w:rsid w:val="00C23D16"/>
    <w:rsid w:val="00C92544"/>
    <w:rsid w:val="00D26B30"/>
    <w:rsid w:val="00D54A32"/>
    <w:rsid w:val="00D720FA"/>
    <w:rsid w:val="00DA543C"/>
    <w:rsid w:val="00DB66EF"/>
    <w:rsid w:val="00E00B23"/>
    <w:rsid w:val="00E10649"/>
    <w:rsid w:val="00E243CC"/>
    <w:rsid w:val="00E94965"/>
    <w:rsid w:val="00EB3A60"/>
    <w:rsid w:val="00F447C1"/>
    <w:rsid w:val="00F5548E"/>
    <w:rsid w:val="00F645C1"/>
    <w:rsid w:val="00F94103"/>
    <w:rsid w:val="00FA66AE"/>
    <w:rsid w:val="00FF31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41120"/>
  <w15:docId w15:val="{F840E753-EE38-45A7-9A97-211486B5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54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548E"/>
  </w:style>
  <w:style w:type="paragraph" w:styleId="Fuzeile">
    <w:name w:val="footer"/>
    <w:basedOn w:val="Standard"/>
    <w:link w:val="FuzeileZchn"/>
    <w:uiPriority w:val="99"/>
    <w:unhideWhenUsed/>
    <w:rsid w:val="00F554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548E"/>
  </w:style>
  <w:style w:type="paragraph" w:styleId="Listenabsatz">
    <w:name w:val="List Paragraph"/>
    <w:basedOn w:val="Standard"/>
    <w:link w:val="ListenabsatzZchn"/>
    <w:uiPriority w:val="34"/>
    <w:qFormat/>
    <w:rsid w:val="00326701"/>
    <w:pPr>
      <w:ind w:left="720"/>
      <w:contextualSpacing/>
    </w:pPr>
  </w:style>
  <w:style w:type="paragraph" w:customStyle="1" w:styleId="Aufzhlung">
    <w:name w:val="Aufzählung"/>
    <w:basedOn w:val="Listenabsatz"/>
    <w:link w:val="AufzhlungZchn"/>
    <w:qFormat/>
    <w:rsid w:val="00326701"/>
    <w:pPr>
      <w:numPr>
        <w:numId w:val="1"/>
      </w:numPr>
      <w:spacing w:after="0" w:line="240" w:lineRule="auto"/>
    </w:pPr>
    <w:rPr>
      <w:rFonts w:ascii="Arial" w:hAnsi="Arial" w:cs="Arial"/>
      <w:sz w:val="20"/>
      <w:szCs w:val="20"/>
    </w:rPr>
  </w:style>
  <w:style w:type="paragraph" w:styleId="Sprechblasentext">
    <w:name w:val="Balloon Text"/>
    <w:basedOn w:val="Standard"/>
    <w:link w:val="SprechblasentextZchn"/>
    <w:uiPriority w:val="99"/>
    <w:semiHidden/>
    <w:unhideWhenUsed/>
    <w:rsid w:val="0064627B"/>
    <w:pPr>
      <w:spacing w:after="0" w:line="240" w:lineRule="auto"/>
    </w:pPr>
    <w:rPr>
      <w:rFonts w:ascii="Tahoma" w:hAnsi="Tahoma" w:cs="Tahoma"/>
      <w:sz w:val="16"/>
      <w:szCs w:val="16"/>
    </w:rPr>
  </w:style>
  <w:style w:type="character" w:customStyle="1" w:styleId="ListenabsatzZchn">
    <w:name w:val="Listenabsatz Zchn"/>
    <w:basedOn w:val="Absatz-Standardschriftart"/>
    <w:link w:val="Listenabsatz"/>
    <w:uiPriority w:val="34"/>
    <w:rsid w:val="00326701"/>
  </w:style>
  <w:style w:type="character" w:customStyle="1" w:styleId="AufzhlungZchn">
    <w:name w:val="Aufzählung Zchn"/>
    <w:basedOn w:val="ListenabsatzZchn"/>
    <w:link w:val="Aufzhlung"/>
    <w:rsid w:val="00326701"/>
    <w:rPr>
      <w:rFonts w:ascii="Arial" w:hAnsi="Arial" w:cs="Arial"/>
      <w:sz w:val="20"/>
      <w:szCs w:val="20"/>
    </w:rPr>
  </w:style>
  <w:style w:type="character" w:customStyle="1" w:styleId="SprechblasentextZchn">
    <w:name w:val="Sprechblasentext Zchn"/>
    <w:basedOn w:val="Absatz-Standardschriftart"/>
    <w:link w:val="Sprechblasentext"/>
    <w:uiPriority w:val="99"/>
    <w:semiHidden/>
    <w:rsid w:val="0064627B"/>
    <w:rPr>
      <w:rFonts w:ascii="Tahoma" w:hAnsi="Tahoma" w:cs="Tahoma"/>
      <w:sz w:val="16"/>
      <w:szCs w:val="16"/>
    </w:rPr>
  </w:style>
  <w:style w:type="character" w:styleId="Hyperlink">
    <w:name w:val="Hyperlink"/>
    <w:basedOn w:val="Absatz-Standardschriftart"/>
    <w:uiPriority w:val="99"/>
    <w:unhideWhenUsed/>
    <w:rsid w:val="008524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Scheuner\Dropbox%20(Privat)\Privat\ESAF_Bewerb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ESAF_Bewerbung</Template>
  <TotalTime>0</TotalTime>
  <Pages>2</Pages>
  <Words>515</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Scheuner</dc:creator>
  <cp:lastModifiedBy>Stephan Scheuner</cp:lastModifiedBy>
  <cp:revision>2</cp:revision>
  <cp:lastPrinted>2023-03-05T23:16:00Z</cp:lastPrinted>
  <dcterms:created xsi:type="dcterms:W3CDTF">2023-03-05T23:17:00Z</dcterms:created>
  <dcterms:modified xsi:type="dcterms:W3CDTF">2023-03-05T23:17:00Z</dcterms:modified>
</cp:coreProperties>
</file>